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8B8F6" w14:textId="3BD2C1F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91415">
        <w:t>1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44279" w:rsidRPr="00E44279">
        <w:rPr>
          <w:sz w:val="32"/>
          <w:szCs w:val="32"/>
        </w:rPr>
        <w:t>R2-</w:t>
      </w:r>
      <w:bookmarkStart w:id="0" w:name="_GoBack"/>
      <w:r w:rsidR="001321B0" w:rsidRPr="001321B0">
        <w:rPr>
          <w:sz w:val="32"/>
          <w:szCs w:val="32"/>
        </w:rPr>
        <w:t>2008108</w:t>
      </w:r>
      <w:bookmarkEnd w:id="0"/>
    </w:p>
    <w:p w14:paraId="193C8F82" w14:textId="7F6EA07D" w:rsidR="00E90E49" w:rsidRPr="00CE0424" w:rsidRDefault="00C268E6" w:rsidP="00311702">
      <w:pPr>
        <w:pStyle w:val="3GPPHeader"/>
      </w:pPr>
      <w:r>
        <w:t xml:space="preserve">Electronic meeting, </w:t>
      </w:r>
      <w:bookmarkStart w:id="1" w:name="_Hlk46741438"/>
      <w:r w:rsidR="00791415">
        <w:t>August</w:t>
      </w:r>
      <w:r>
        <w:t xml:space="preserve"> </w:t>
      </w:r>
      <w:r w:rsidR="00791415">
        <w:t>17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28</w:t>
      </w:r>
      <w:r w:rsidRPr="00C268E6">
        <w:rPr>
          <w:vertAlign w:val="superscript"/>
        </w:rPr>
        <w:t>th</w:t>
      </w:r>
      <w:r>
        <w:t xml:space="preserve"> 2020</w:t>
      </w:r>
      <w:bookmarkEnd w:id="1"/>
    </w:p>
    <w:p w14:paraId="76BFC60C" w14:textId="4D98A60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E29CD" w:rsidRPr="002E29CD">
        <w:rPr>
          <w:sz w:val="22"/>
          <w:szCs w:val="22"/>
        </w:rPr>
        <w:t>6.1</w:t>
      </w:r>
      <w:r w:rsidR="00421EFF">
        <w:rPr>
          <w:sz w:val="22"/>
          <w:szCs w:val="22"/>
        </w:rPr>
        <w:t xml:space="preserve">.3 </w:t>
      </w:r>
    </w:p>
    <w:p w14:paraId="361DB073" w14:textId="37F2F23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C06E972" w14:textId="52F787F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2" w:name="_Hlk48144549"/>
      <w:r w:rsidR="00421EFF">
        <w:rPr>
          <w:sz w:val="22"/>
          <w:szCs w:val="22"/>
        </w:rPr>
        <w:t xml:space="preserve">Guidelines for RRC changes at </w:t>
      </w:r>
      <w:r w:rsidR="00A868ED">
        <w:rPr>
          <w:sz w:val="22"/>
          <w:szCs w:val="22"/>
        </w:rPr>
        <w:t>RAN2</w:t>
      </w:r>
      <w:r w:rsidR="00421EFF">
        <w:rPr>
          <w:sz w:val="22"/>
          <w:szCs w:val="22"/>
        </w:rPr>
        <w:t>#111e</w:t>
      </w:r>
      <w:bookmarkEnd w:id="2"/>
    </w:p>
    <w:p w14:paraId="203680B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56D93">
        <w:rPr>
          <w:sz w:val="22"/>
          <w:szCs w:val="22"/>
        </w:rPr>
        <w:t>Document for:</w:t>
      </w:r>
      <w:r w:rsidRPr="00856D93">
        <w:rPr>
          <w:sz w:val="22"/>
          <w:szCs w:val="22"/>
        </w:rPr>
        <w:tab/>
        <w:t>Discussion, Decision</w:t>
      </w:r>
    </w:p>
    <w:p w14:paraId="5FD7FB7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1BD6F7" w14:textId="32E2994A" w:rsidR="009C67D7" w:rsidRPr="00CE0424" w:rsidRDefault="00421EFF" w:rsidP="00CE0424">
      <w:pPr>
        <w:pStyle w:val="BodyText"/>
      </w:pPr>
      <w:r>
        <w:t xml:space="preserve">After TS 38331 v16.1.0 was published on 3GPP reflector, two ASN.1 </w:t>
      </w:r>
      <w:proofErr w:type="gramStart"/>
      <w:r>
        <w:t>errors</w:t>
      </w:r>
      <w:proofErr w:type="gramEnd"/>
      <w:r>
        <w:t xml:space="preserve"> where discovered, that makes the Rel-16 ASN.1 incompatible with the Rel-15 ASN.1 [1]. In this document, we discuss how this could impact how other errors in REL-16 RRC </w:t>
      </w:r>
      <w:r w:rsidR="004972E5">
        <w:t>discussed at RAN2#111-e should be corrected, and we ask RAN2 to agree on some guidelines or principles to follow.</w:t>
      </w:r>
    </w:p>
    <w:p w14:paraId="612DEB74" w14:textId="77777777" w:rsidR="004000E8" w:rsidRPr="00CE0424" w:rsidRDefault="00230D18" w:rsidP="00CE0424">
      <w:pPr>
        <w:pStyle w:val="Heading1"/>
      </w:pPr>
      <w:bookmarkStart w:id="3" w:name="_Ref178064866"/>
      <w:r>
        <w:t>2</w:t>
      </w:r>
      <w:r>
        <w:tab/>
      </w:r>
      <w:r w:rsidR="004000E8" w:rsidRPr="00CE0424">
        <w:t>Discussion</w:t>
      </w:r>
      <w:bookmarkEnd w:id="3"/>
    </w:p>
    <w:p w14:paraId="4F202049" w14:textId="0C73311D" w:rsidR="00825045" w:rsidRDefault="004972E5" w:rsidP="004972E5">
      <w:pPr>
        <w:pStyle w:val="BodyText"/>
      </w:pPr>
      <w:r>
        <w:t>The corrections in [1] must be implemented by both UE and Network, otherwise e.g. a Rel-15 UE will fail to decode the corresponding ASN.1 from a Rel-16 Network.</w:t>
      </w:r>
      <w:r w:rsidR="00AF7629">
        <w:t xml:space="preserve"> The CR changes the interpretation of the encoded bits. </w:t>
      </w:r>
      <w:bookmarkStart w:id="4" w:name="_Hlk48140937"/>
    </w:p>
    <w:p w14:paraId="73D829EF" w14:textId="592C33AF" w:rsidR="002552F3" w:rsidRDefault="002552F3" w:rsidP="00CA4F8B">
      <w:pPr>
        <w:pStyle w:val="Observation"/>
      </w:pPr>
      <w:bookmarkStart w:id="5" w:name="_Hlk48140984"/>
      <w:bookmarkEnd w:id="4"/>
      <w:r>
        <w:t xml:space="preserve">The ASN.1 in June 2020 </w:t>
      </w:r>
      <w:r w:rsidR="006D59BF">
        <w:t>38.331</w:t>
      </w:r>
      <w:r>
        <w:t xml:space="preserve"> </w:t>
      </w:r>
      <w:r w:rsidR="009C6F3A">
        <w:t xml:space="preserve">specification has errors which requires that all UEs and NWs must implement the ASN.1 </w:t>
      </w:r>
      <w:r w:rsidR="006D59BF">
        <w:t xml:space="preserve">correction </w:t>
      </w:r>
      <w:r w:rsidR="00CA4F8B">
        <w:t>of</w:t>
      </w:r>
      <w:r w:rsidR="006D59BF">
        <w:t xml:space="preserve"> the </w:t>
      </w:r>
      <w:r w:rsidR="009C6F3A">
        <w:t xml:space="preserve">September 2020 </w:t>
      </w:r>
      <w:r w:rsidR="006D59BF">
        <w:t>38.331</w:t>
      </w:r>
      <w:r w:rsidR="009C6F3A">
        <w:t xml:space="preserve"> specification.</w:t>
      </w:r>
    </w:p>
    <w:bookmarkEnd w:id="5"/>
    <w:p w14:paraId="1D594A5D" w14:textId="07CD5611" w:rsidR="00AF7629" w:rsidRDefault="00AF7629" w:rsidP="004972E5">
      <w:pPr>
        <w:pStyle w:val="BodyText"/>
      </w:pPr>
      <w:r>
        <w:t>During RAN2#111-e, we will likely discuss several other errors and changes that impact the Rel-16 ASN.1:</w:t>
      </w:r>
    </w:p>
    <w:p w14:paraId="6B6B8DE9" w14:textId="017DF8B1" w:rsidR="00AF7629" w:rsidRDefault="00AF7629" w:rsidP="00992666">
      <w:pPr>
        <w:pStyle w:val="BodyText"/>
        <w:numPr>
          <w:ilvl w:val="0"/>
          <w:numId w:val="32"/>
        </w:numPr>
      </w:pPr>
      <w:r>
        <w:t>Rel-16 fields</w:t>
      </w:r>
      <w:r w:rsidR="00992666">
        <w:t xml:space="preserve"> and values</w:t>
      </w:r>
      <w:r>
        <w:t xml:space="preserve"> that are missing</w:t>
      </w:r>
    </w:p>
    <w:p w14:paraId="4425A7E5" w14:textId="23CB68ED" w:rsidR="00DC1079" w:rsidRDefault="00DC1079" w:rsidP="00992666">
      <w:pPr>
        <w:pStyle w:val="BodyText"/>
        <w:numPr>
          <w:ilvl w:val="1"/>
          <w:numId w:val="32"/>
        </w:numPr>
      </w:pPr>
      <w:r>
        <w:t>Purely missing fields can in most cases be introduced using normal extension mechanisms, but at the cost of additional overhead.</w:t>
      </w:r>
    </w:p>
    <w:p w14:paraId="4D84FF7F" w14:textId="50FD8974" w:rsidR="00DC1079" w:rsidRDefault="00DC1079" w:rsidP="00992666">
      <w:pPr>
        <w:pStyle w:val="BodyText"/>
        <w:numPr>
          <w:ilvl w:val="1"/>
          <w:numId w:val="32"/>
        </w:numPr>
      </w:pPr>
      <w:r>
        <w:t>This would be backwards compatible with respect to the ASN.1 itself, but at least in theory, new UE capability should be considered for the missing (configuration) field.</w:t>
      </w:r>
    </w:p>
    <w:p w14:paraId="2E92F8F6" w14:textId="323EE2CA" w:rsidR="00AF7629" w:rsidRDefault="00AF7629" w:rsidP="00992666">
      <w:pPr>
        <w:pStyle w:val="BodyText"/>
        <w:numPr>
          <w:ilvl w:val="0"/>
          <w:numId w:val="32"/>
        </w:numPr>
      </w:pPr>
      <w:r>
        <w:t>Rel-16 functional logic that is incorrect</w:t>
      </w:r>
    </w:p>
    <w:p w14:paraId="318F376D" w14:textId="211FDE73" w:rsidR="00DC1079" w:rsidRDefault="00DC1079" w:rsidP="00992666">
      <w:pPr>
        <w:pStyle w:val="BodyText"/>
        <w:numPr>
          <w:ilvl w:val="1"/>
          <w:numId w:val="32"/>
        </w:numPr>
      </w:pPr>
      <w:r>
        <w:t xml:space="preserve">Procedure text, field descriptions and even ASN.1 </w:t>
      </w:r>
      <w:proofErr w:type="gramStart"/>
      <w:r>
        <w:t>names</w:t>
      </w:r>
      <w:proofErr w:type="gramEnd"/>
      <w:r>
        <w:t xml:space="preserve"> can be changed without impacting the ASN.1 encoded bits</w:t>
      </w:r>
      <w:r w:rsidR="00992666">
        <w:t>. T</w:t>
      </w:r>
      <w:r>
        <w:t>ypically, this leads to a func</w:t>
      </w:r>
      <w:r w:rsidR="00992666">
        <w:t>t</w:t>
      </w:r>
      <w:r>
        <w:t xml:space="preserve">ion logic </w:t>
      </w:r>
      <w:r w:rsidR="00992666">
        <w:t xml:space="preserve">(e.g. in a field description) </w:t>
      </w:r>
      <w:r>
        <w:t xml:space="preserve">that is complicated, and not as clean and straightforward as if also the ASN.1 </w:t>
      </w:r>
      <w:r w:rsidR="00992666">
        <w:t>was</w:t>
      </w:r>
      <w:r>
        <w:t xml:space="preserve"> changed.</w:t>
      </w:r>
    </w:p>
    <w:p w14:paraId="5EA5B432" w14:textId="277F73D9" w:rsidR="00992666" w:rsidRDefault="00992666" w:rsidP="00992666">
      <w:pPr>
        <w:pStyle w:val="BodyText"/>
        <w:numPr>
          <w:ilvl w:val="0"/>
          <w:numId w:val="32"/>
        </w:numPr>
      </w:pPr>
      <w:r>
        <w:t>Rel-16 UE capabilities</w:t>
      </w:r>
    </w:p>
    <w:p w14:paraId="5F8C1CD4" w14:textId="1560A5E1" w:rsidR="00992666" w:rsidRDefault="00992666" w:rsidP="00992666">
      <w:pPr>
        <w:pStyle w:val="BodyText"/>
        <w:numPr>
          <w:ilvl w:val="1"/>
          <w:numId w:val="32"/>
        </w:numPr>
      </w:pPr>
      <w:r>
        <w:t>RAN2 will probably identify the need to modify already existing Rel-16 ASN.1 for Rel-16, as well as add new UE capabilities.</w:t>
      </w:r>
    </w:p>
    <w:p w14:paraId="37C85818" w14:textId="7635B08A" w:rsidR="00992666" w:rsidRDefault="00992666" w:rsidP="00992666">
      <w:pPr>
        <w:pStyle w:val="BodyText"/>
        <w:numPr>
          <w:ilvl w:val="1"/>
          <w:numId w:val="32"/>
        </w:numPr>
      </w:pPr>
      <w:r>
        <w:t>In Rel-15</w:t>
      </w:r>
      <w:r w:rsidR="00A27B35">
        <w:t>, major correction</w:t>
      </w:r>
      <w:r w:rsidR="0078469B">
        <w:t>s</w:t>
      </w:r>
      <w:r w:rsidR="00A27B35">
        <w:t xml:space="preserve"> to the UE capabilities resulted in “</w:t>
      </w:r>
      <w:proofErr w:type="spellStart"/>
      <w:r w:rsidR="00A27B35">
        <w:t>dummifying</w:t>
      </w:r>
      <w:proofErr w:type="spellEnd"/>
      <w:r w:rsidR="00A27B35">
        <w:t>” several parameters</w:t>
      </w:r>
      <w:r w:rsidR="006F2E51">
        <w:t xml:space="preserve">. This could of course be considered also during RAN2#111-e, but RAN2 should carefully consider if the situation now in Rel-16 is same as in </w:t>
      </w:r>
      <w:r w:rsidR="006D59BF">
        <w:t>R</w:t>
      </w:r>
      <w:r w:rsidR="006F2E51">
        <w:t>el-15.</w:t>
      </w:r>
    </w:p>
    <w:p w14:paraId="63DA0CF4" w14:textId="77777777" w:rsidR="0078469B" w:rsidRDefault="0078469B" w:rsidP="00992666">
      <w:pPr>
        <w:pStyle w:val="BodyText"/>
      </w:pPr>
    </w:p>
    <w:p w14:paraId="1D204761" w14:textId="003DC3F5" w:rsidR="0078469B" w:rsidRDefault="0078469B" w:rsidP="00992666">
      <w:pPr>
        <w:pStyle w:val="BodyText"/>
      </w:pPr>
      <w:r>
        <w:t>We also note that this discussion applies to both 38.331 (NR) and 36.331 (LTE).</w:t>
      </w:r>
    </w:p>
    <w:p w14:paraId="38CD722C" w14:textId="6447449E" w:rsidR="00A27B35" w:rsidRDefault="00A27B35" w:rsidP="00992666">
      <w:pPr>
        <w:pStyle w:val="BodyText"/>
      </w:pPr>
      <w:r>
        <w:t>In order not to re-iterate the same discussion for each Rel-16 CR, we ask RAN2 to discuss and agree on which principle to follow.</w:t>
      </w:r>
    </w:p>
    <w:p w14:paraId="6DADF4FD" w14:textId="713448AE" w:rsidR="006F2E51" w:rsidRDefault="006F2E51" w:rsidP="006F2E51">
      <w:pPr>
        <w:pStyle w:val="Proposal"/>
      </w:pPr>
      <w:r>
        <w:t xml:space="preserve">We ask RAN2 to discuss and agree which principle to follow during RAN2#111-e: </w:t>
      </w:r>
    </w:p>
    <w:p w14:paraId="766C793D" w14:textId="325C5CD0" w:rsidR="006F2E51" w:rsidRPr="006F2E51" w:rsidRDefault="006F2E51" w:rsidP="006F2E51">
      <w:pPr>
        <w:pStyle w:val="BodyText"/>
        <w:numPr>
          <w:ilvl w:val="0"/>
          <w:numId w:val="34"/>
        </w:numPr>
        <w:rPr>
          <w:b/>
          <w:bCs/>
        </w:rPr>
      </w:pPr>
      <w:bookmarkStart w:id="6" w:name="_Hlk48137736"/>
      <w:r w:rsidRPr="006F2E51">
        <w:rPr>
          <w:b/>
          <w:bCs/>
        </w:rPr>
        <w:lastRenderedPageBreak/>
        <w:t>For Rel-16 CRs, changes to ASN.1 is acceptable, and backwards compatibility</w:t>
      </w:r>
      <w:r w:rsidR="0078469B">
        <w:rPr>
          <w:b/>
          <w:bCs/>
        </w:rPr>
        <w:t xml:space="preserve"> of </w:t>
      </w:r>
      <w:r w:rsidR="0078469B" w:rsidRPr="006F2E51">
        <w:rPr>
          <w:b/>
          <w:bCs/>
        </w:rPr>
        <w:t>ASN.1 encoding</w:t>
      </w:r>
      <w:r w:rsidRPr="006F2E51">
        <w:rPr>
          <w:b/>
          <w:bCs/>
        </w:rPr>
        <w:t xml:space="preserve"> to Rel-16 3</w:t>
      </w:r>
      <w:r w:rsidR="0078469B">
        <w:rPr>
          <w:b/>
          <w:bCs/>
        </w:rPr>
        <w:t>6</w:t>
      </w:r>
      <w:r w:rsidRPr="006F2E51">
        <w:rPr>
          <w:b/>
          <w:bCs/>
        </w:rPr>
        <w:t xml:space="preserve">.331 </w:t>
      </w:r>
      <w:r w:rsidR="0078469B">
        <w:rPr>
          <w:b/>
          <w:bCs/>
        </w:rPr>
        <w:t xml:space="preserve">and 38.331 June 2020 </w:t>
      </w:r>
      <w:r w:rsidRPr="006F2E51">
        <w:rPr>
          <w:b/>
          <w:bCs/>
        </w:rPr>
        <w:t xml:space="preserve">is not required. </w:t>
      </w:r>
    </w:p>
    <w:p w14:paraId="3A7403A2" w14:textId="41765982" w:rsidR="006F2E51" w:rsidRPr="006F2E51" w:rsidRDefault="006F2E51" w:rsidP="006F2E51">
      <w:pPr>
        <w:pStyle w:val="BodyText"/>
        <w:numPr>
          <w:ilvl w:val="0"/>
          <w:numId w:val="34"/>
        </w:numPr>
        <w:rPr>
          <w:b/>
          <w:bCs/>
        </w:rPr>
      </w:pPr>
      <w:r w:rsidRPr="006F2E51">
        <w:rPr>
          <w:b/>
          <w:bCs/>
        </w:rPr>
        <w:t xml:space="preserve">For Rel-16 CRs, backwards compatibility </w:t>
      </w:r>
      <w:r w:rsidR="0078469B">
        <w:rPr>
          <w:b/>
          <w:bCs/>
        </w:rPr>
        <w:t xml:space="preserve">of </w:t>
      </w:r>
      <w:r w:rsidR="0078469B" w:rsidRPr="006F2E51">
        <w:rPr>
          <w:b/>
          <w:bCs/>
        </w:rPr>
        <w:t>ASN.1 encoding 3</w:t>
      </w:r>
      <w:r w:rsidR="0078469B">
        <w:rPr>
          <w:b/>
          <w:bCs/>
        </w:rPr>
        <w:t>6</w:t>
      </w:r>
      <w:r w:rsidR="0078469B" w:rsidRPr="006F2E51">
        <w:rPr>
          <w:b/>
          <w:bCs/>
        </w:rPr>
        <w:t xml:space="preserve">.331 </w:t>
      </w:r>
      <w:r w:rsidR="0078469B">
        <w:rPr>
          <w:b/>
          <w:bCs/>
        </w:rPr>
        <w:t xml:space="preserve">and 38.331 June 2020 </w:t>
      </w:r>
      <w:r w:rsidRPr="006F2E51">
        <w:rPr>
          <w:b/>
          <w:bCs/>
        </w:rPr>
        <w:t>is required as far as possible</w:t>
      </w:r>
      <w:r w:rsidR="0078469B">
        <w:rPr>
          <w:b/>
          <w:bCs/>
        </w:rPr>
        <w:t>.</w:t>
      </w:r>
    </w:p>
    <w:bookmarkEnd w:id="6"/>
    <w:p w14:paraId="0984ED61" w14:textId="225F7A5D" w:rsidR="00C01F33" w:rsidRPr="00CE0424" w:rsidRDefault="00D51012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A87FE4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8B4F0A4" w14:textId="77777777" w:rsidR="006F2E51" w:rsidRDefault="006E1C82" w:rsidP="006F2E51">
      <w:pPr>
        <w:pStyle w:val="Proposal"/>
        <w:numPr>
          <w:ilvl w:val="0"/>
          <w:numId w:val="35"/>
        </w:numPr>
      </w:pPr>
      <w:r w:rsidRPr="00CE0424">
        <w:t xml:space="preserve"> </w:t>
      </w:r>
      <w:r w:rsidR="006F2E51">
        <w:t xml:space="preserve">We ask RAN2 to discuss and agree which principle to follow during RAN2#111-e: </w:t>
      </w:r>
    </w:p>
    <w:p w14:paraId="69D11C53" w14:textId="77777777" w:rsidR="0078469B" w:rsidRPr="006F2E51" w:rsidRDefault="0078469B" w:rsidP="0078469B">
      <w:pPr>
        <w:pStyle w:val="BodyText"/>
        <w:numPr>
          <w:ilvl w:val="0"/>
          <w:numId w:val="38"/>
        </w:numPr>
        <w:rPr>
          <w:b/>
          <w:bCs/>
        </w:rPr>
      </w:pPr>
      <w:r w:rsidRPr="006F2E51">
        <w:rPr>
          <w:b/>
          <w:bCs/>
        </w:rPr>
        <w:t>For Rel-16 CRs, changes to ASN.1 is acceptable, and backwards compatibility</w:t>
      </w:r>
      <w:r>
        <w:rPr>
          <w:b/>
          <w:bCs/>
        </w:rPr>
        <w:t xml:space="preserve"> of </w:t>
      </w:r>
      <w:r w:rsidRPr="006F2E51">
        <w:rPr>
          <w:b/>
          <w:bCs/>
        </w:rPr>
        <w:t>ASN.1 encoding to Rel-16 3</w:t>
      </w:r>
      <w:r>
        <w:rPr>
          <w:b/>
          <w:bCs/>
        </w:rPr>
        <w:t>6</w:t>
      </w:r>
      <w:r w:rsidRPr="006F2E51">
        <w:rPr>
          <w:b/>
          <w:bCs/>
        </w:rPr>
        <w:t xml:space="preserve">.331 </w:t>
      </w:r>
      <w:r>
        <w:rPr>
          <w:b/>
          <w:bCs/>
        </w:rPr>
        <w:t xml:space="preserve">and 38.331 June 2020 </w:t>
      </w:r>
      <w:r w:rsidRPr="006F2E51">
        <w:rPr>
          <w:b/>
          <w:bCs/>
        </w:rPr>
        <w:t xml:space="preserve">is not required. </w:t>
      </w:r>
    </w:p>
    <w:p w14:paraId="16387E59" w14:textId="77777777" w:rsidR="0078469B" w:rsidRPr="006F2E51" w:rsidRDefault="0078469B" w:rsidP="0078469B">
      <w:pPr>
        <w:pStyle w:val="BodyText"/>
        <w:numPr>
          <w:ilvl w:val="0"/>
          <w:numId w:val="38"/>
        </w:numPr>
        <w:rPr>
          <w:b/>
          <w:bCs/>
        </w:rPr>
      </w:pPr>
      <w:r w:rsidRPr="006F2E51">
        <w:rPr>
          <w:b/>
          <w:bCs/>
        </w:rPr>
        <w:t xml:space="preserve">For Rel-16 CRs, backwards compatibility </w:t>
      </w:r>
      <w:r>
        <w:rPr>
          <w:b/>
          <w:bCs/>
        </w:rPr>
        <w:t xml:space="preserve">of </w:t>
      </w:r>
      <w:r w:rsidRPr="006F2E51">
        <w:rPr>
          <w:b/>
          <w:bCs/>
        </w:rPr>
        <w:t>ASN.1 encoding 3</w:t>
      </w:r>
      <w:r>
        <w:rPr>
          <w:b/>
          <w:bCs/>
        </w:rPr>
        <w:t>6</w:t>
      </w:r>
      <w:r w:rsidRPr="006F2E51">
        <w:rPr>
          <w:b/>
          <w:bCs/>
        </w:rPr>
        <w:t xml:space="preserve">.331 </w:t>
      </w:r>
      <w:r>
        <w:rPr>
          <w:b/>
          <w:bCs/>
        </w:rPr>
        <w:t xml:space="preserve">and 38.331 June 2020 </w:t>
      </w:r>
      <w:r w:rsidRPr="006F2E51">
        <w:rPr>
          <w:b/>
          <w:bCs/>
        </w:rPr>
        <w:t>is required as far as possible</w:t>
      </w:r>
      <w:r>
        <w:rPr>
          <w:b/>
          <w:bCs/>
        </w:rPr>
        <w:t>.</w:t>
      </w:r>
    </w:p>
    <w:p w14:paraId="244CDD9D" w14:textId="09B866D5" w:rsidR="006E1C82" w:rsidRDefault="006E1C82" w:rsidP="006E1C82">
      <w:pPr>
        <w:pStyle w:val="BodyText"/>
        <w:rPr>
          <w:b/>
          <w:bCs/>
        </w:rPr>
      </w:pPr>
    </w:p>
    <w:p w14:paraId="7EE1B6A8" w14:textId="15B2E98F" w:rsidR="00617AF3" w:rsidRPr="00CE0424" w:rsidRDefault="00617AF3" w:rsidP="00617AF3">
      <w:pPr>
        <w:pStyle w:val="Heading1"/>
      </w:pPr>
      <w:r>
        <w:t>4</w:t>
      </w:r>
      <w:r>
        <w:tab/>
        <w:t>References</w:t>
      </w:r>
    </w:p>
    <w:p w14:paraId="6183B75D" w14:textId="56C975C8" w:rsidR="006F2E51" w:rsidRPr="006F2E51" w:rsidRDefault="00CA4F8B" w:rsidP="00617AF3">
      <w:pPr>
        <w:pStyle w:val="ListParagraph"/>
        <w:numPr>
          <w:ilvl w:val="0"/>
          <w:numId w:val="37"/>
        </w:numPr>
      </w:pPr>
      <w:hyperlink r:id="rId11" w:history="1">
        <w:r w:rsidR="00617AF3" w:rsidRPr="00617AF3">
          <w:rPr>
            <w:rStyle w:val="Hyperlink"/>
          </w:rPr>
          <w:t>R2-2007641</w:t>
        </w:r>
      </w:hyperlink>
      <w:r w:rsidR="00617AF3">
        <w:rPr>
          <w:lang w:val="sv-SE"/>
        </w:rPr>
        <w:t xml:space="preserve">, </w:t>
      </w:r>
      <w:r w:rsidR="00617AF3">
        <w:t>ASN.1 corrections to maintain backwards compatibility</w:t>
      </w:r>
      <w:r w:rsidR="00617AF3">
        <w:tab/>
        <w:t xml:space="preserve">Ericsson, Nokia, Nokia Shanghai Bell, Huawei, </w:t>
      </w:r>
      <w:proofErr w:type="spellStart"/>
      <w:r w:rsidR="00617AF3">
        <w:t>HiSilicon</w:t>
      </w:r>
      <w:proofErr w:type="spellEnd"/>
      <w:r w:rsidR="00617AF3">
        <w:tab/>
        <w:t>CR</w:t>
      </w:r>
      <w:r w:rsidR="00617AF3">
        <w:tab/>
        <w:t>Rel-16</w:t>
      </w:r>
      <w:r w:rsidR="00617AF3">
        <w:tab/>
        <w:t>38.331</w:t>
      </w:r>
    </w:p>
    <w:sectPr w:rsidR="006F2E51" w:rsidRPr="006F2E51" w:rsidSect="002E29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AEF0" w14:textId="77777777" w:rsidR="00462B7A" w:rsidRDefault="00462B7A">
      <w:r>
        <w:separator/>
      </w:r>
    </w:p>
  </w:endnote>
  <w:endnote w:type="continuationSeparator" w:id="0">
    <w:p w14:paraId="7BE0111A" w14:textId="77777777" w:rsidR="00462B7A" w:rsidRDefault="0046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CBF2D" w14:textId="77777777" w:rsidR="00462B7A" w:rsidRDefault="00462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A5551" w14:textId="77777777" w:rsidR="00462B7A" w:rsidRDefault="00462B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D760" w14:textId="77777777" w:rsidR="00462B7A" w:rsidRDefault="00462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69567" w14:textId="77777777" w:rsidR="00462B7A" w:rsidRDefault="00462B7A">
      <w:r>
        <w:separator/>
      </w:r>
    </w:p>
  </w:footnote>
  <w:footnote w:type="continuationSeparator" w:id="0">
    <w:p w14:paraId="3C61CAFA" w14:textId="77777777" w:rsidR="00462B7A" w:rsidRDefault="0046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8011" w14:textId="77777777" w:rsidR="00462B7A" w:rsidRDefault="00462B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739BD" w14:textId="77777777" w:rsidR="00462B7A" w:rsidRDefault="00462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AB9DE" w14:textId="77777777" w:rsidR="00462B7A" w:rsidRDefault="00462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824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867F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5B1BBE"/>
    <w:multiLevelType w:val="hybridMultilevel"/>
    <w:tmpl w:val="EAB6EA18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564318"/>
    <w:multiLevelType w:val="hybridMultilevel"/>
    <w:tmpl w:val="DBFC124A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0F4952"/>
    <w:multiLevelType w:val="hybridMultilevel"/>
    <w:tmpl w:val="3B00F310"/>
    <w:lvl w:ilvl="0" w:tplc="4C302E8C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04998"/>
    <w:multiLevelType w:val="hybridMultilevel"/>
    <w:tmpl w:val="3208C6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51506"/>
    <w:multiLevelType w:val="hybridMultilevel"/>
    <w:tmpl w:val="6DCCA70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E3362"/>
    <w:multiLevelType w:val="hybridMultilevel"/>
    <w:tmpl w:val="C5E0AD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EC5AE5"/>
    <w:multiLevelType w:val="hybridMultilevel"/>
    <w:tmpl w:val="E14CA794"/>
    <w:lvl w:ilvl="0" w:tplc="AE22FEB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99D7F64"/>
    <w:multiLevelType w:val="hybridMultilevel"/>
    <w:tmpl w:val="DBFC124A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764F4"/>
    <w:multiLevelType w:val="hybridMultilevel"/>
    <w:tmpl w:val="DBFC124A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37C2973"/>
    <w:multiLevelType w:val="hybridMultilevel"/>
    <w:tmpl w:val="A138755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7E60F09"/>
    <w:multiLevelType w:val="hybridMultilevel"/>
    <w:tmpl w:val="B30A05E6"/>
    <w:lvl w:ilvl="0" w:tplc="30244392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6"/>
  </w:num>
  <w:num w:numId="17">
    <w:abstractNumId w:val="7"/>
  </w:num>
  <w:num w:numId="18">
    <w:abstractNumId w:val="9"/>
  </w:num>
  <w:num w:numId="19">
    <w:abstractNumId w:val="5"/>
  </w:num>
  <w:num w:numId="20">
    <w:abstractNumId w:val="34"/>
  </w:num>
  <w:num w:numId="21">
    <w:abstractNumId w:val="13"/>
  </w:num>
  <w:num w:numId="22">
    <w:abstractNumId w:val="32"/>
  </w:num>
  <w:num w:numId="23">
    <w:abstractNumId w:val="27"/>
  </w:num>
  <w:num w:numId="24">
    <w:abstractNumId w:val="31"/>
  </w:num>
  <w:num w:numId="25">
    <w:abstractNumId w:val="22"/>
  </w:num>
  <w:num w:numId="26">
    <w:abstractNumId w:val="8"/>
  </w:num>
  <w:num w:numId="27">
    <w:abstractNumId w:val="28"/>
  </w:num>
  <w:num w:numId="28">
    <w:abstractNumId w:val="31"/>
  </w:num>
  <w:num w:numId="29">
    <w:abstractNumId w:val="23"/>
  </w:num>
  <w:num w:numId="30">
    <w:abstractNumId w:val="33"/>
  </w:num>
  <w:num w:numId="31">
    <w:abstractNumId w:val="35"/>
  </w:num>
  <w:num w:numId="32">
    <w:abstractNumId w:val="24"/>
  </w:num>
  <w:num w:numId="33">
    <w:abstractNumId w:val="4"/>
  </w:num>
  <w:num w:numId="34">
    <w:abstractNumId w:val="29"/>
  </w:num>
  <w:num w:numId="35">
    <w:abstractNumId w:val="14"/>
    <w:lvlOverride w:ilvl="0">
      <w:startOverride w:val="1"/>
    </w:lvlOverride>
  </w:num>
  <w:num w:numId="36">
    <w:abstractNumId w:val="6"/>
  </w:num>
  <w:num w:numId="37">
    <w:abstractNumId w:val="16"/>
  </w:num>
  <w:num w:numId="38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4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6C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88B"/>
    <w:rsid w:val="001062FB"/>
    <w:rsid w:val="001063E6"/>
    <w:rsid w:val="00113CF4"/>
    <w:rsid w:val="001153EA"/>
    <w:rsid w:val="00115643"/>
    <w:rsid w:val="00116765"/>
    <w:rsid w:val="001219F5"/>
    <w:rsid w:val="00121A20"/>
    <w:rsid w:val="00122702"/>
    <w:rsid w:val="001230E4"/>
    <w:rsid w:val="0012377F"/>
    <w:rsid w:val="00124314"/>
    <w:rsid w:val="00126B4A"/>
    <w:rsid w:val="001321B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7441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79"/>
    <w:rsid w:val="001D51BA"/>
    <w:rsid w:val="001D53E7"/>
    <w:rsid w:val="001D6342"/>
    <w:rsid w:val="001D69E7"/>
    <w:rsid w:val="001D6D53"/>
    <w:rsid w:val="001E58E2"/>
    <w:rsid w:val="001E7AED"/>
    <w:rsid w:val="001F3916"/>
    <w:rsid w:val="001F54C5"/>
    <w:rsid w:val="001F662C"/>
    <w:rsid w:val="001F7074"/>
    <w:rsid w:val="0020032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640"/>
    <w:rsid w:val="002224DB"/>
    <w:rsid w:val="00223FCB"/>
    <w:rsid w:val="00224BAC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2F3"/>
    <w:rsid w:val="00257543"/>
    <w:rsid w:val="002617E7"/>
    <w:rsid w:val="00261E06"/>
    <w:rsid w:val="002630B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7E7"/>
    <w:rsid w:val="00296227"/>
    <w:rsid w:val="0029643F"/>
    <w:rsid w:val="00296F44"/>
    <w:rsid w:val="0029777D"/>
    <w:rsid w:val="002A055E"/>
    <w:rsid w:val="002A1D4E"/>
    <w:rsid w:val="002A2869"/>
    <w:rsid w:val="002B24D6"/>
    <w:rsid w:val="002C23DF"/>
    <w:rsid w:val="002C41E6"/>
    <w:rsid w:val="002D071A"/>
    <w:rsid w:val="002D34B2"/>
    <w:rsid w:val="002D4661"/>
    <w:rsid w:val="002D48B0"/>
    <w:rsid w:val="002D5B37"/>
    <w:rsid w:val="002D7637"/>
    <w:rsid w:val="002E17F2"/>
    <w:rsid w:val="002E2261"/>
    <w:rsid w:val="002E29CD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70B"/>
    <w:rsid w:val="00334579"/>
    <w:rsid w:val="00335858"/>
    <w:rsid w:val="00336BDA"/>
    <w:rsid w:val="00340048"/>
    <w:rsid w:val="00342BD7"/>
    <w:rsid w:val="00346196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E3B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9BC"/>
    <w:rsid w:val="00421105"/>
    <w:rsid w:val="00421EFF"/>
    <w:rsid w:val="00422AA4"/>
    <w:rsid w:val="004242F4"/>
    <w:rsid w:val="00427248"/>
    <w:rsid w:val="00437447"/>
    <w:rsid w:val="004374F0"/>
    <w:rsid w:val="00441A92"/>
    <w:rsid w:val="004431DC"/>
    <w:rsid w:val="00444F56"/>
    <w:rsid w:val="00446488"/>
    <w:rsid w:val="004512BE"/>
    <w:rsid w:val="004517AA"/>
    <w:rsid w:val="00452CAC"/>
    <w:rsid w:val="00457565"/>
    <w:rsid w:val="00457B71"/>
    <w:rsid w:val="00462B7A"/>
    <w:rsid w:val="004669E2"/>
    <w:rsid w:val="00470C31"/>
    <w:rsid w:val="00471DE0"/>
    <w:rsid w:val="0047219D"/>
    <w:rsid w:val="004734D0"/>
    <w:rsid w:val="004743BF"/>
    <w:rsid w:val="0047556B"/>
    <w:rsid w:val="00477768"/>
    <w:rsid w:val="00481356"/>
    <w:rsid w:val="00482E47"/>
    <w:rsid w:val="00492BC5"/>
    <w:rsid w:val="004964F1"/>
    <w:rsid w:val="004972E5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5C14"/>
    <w:rsid w:val="00546970"/>
    <w:rsid w:val="00554E19"/>
    <w:rsid w:val="0056121F"/>
    <w:rsid w:val="00563DDB"/>
    <w:rsid w:val="005704E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5E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079"/>
    <w:rsid w:val="005F2CB1"/>
    <w:rsid w:val="005F3025"/>
    <w:rsid w:val="005F618C"/>
    <w:rsid w:val="005F70BD"/>
    <w:rsid w:val="0060283C"/>
    <w:rsid w:val="00604F14"/>
    <w:rsid w:val="00611B83"/>
    <w:rsid w:val="00613257"/>
    <w:rsid w:val="00617AF3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85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799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9BF"/>
    <w:rsid w:val="006D6F08"/>
    <w:rsid w:val="006E062C"/>
    <w:rsid w:val="006E10A3"/>
    <w:rsid w:val="006E1C82"/>
    <w:rsid w:val="006E28B7"/>
    <w:rsid w:val="006E2A9B"/>
    <w:rsid w:val="006E3310"/>
    <w:rsid w:val="006E4E39"/>
    <w:rsid w:val="006E565E"/>
    <w:rsid w:val="006E578F"/>
    <w:rsid w:val="006E673D"/>
    <w:rsid w:val="006E7D3B"/>
    <w:rsid w:val="006F1B70"/>
    <w:rsid w:val="006F2E51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5A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69B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118"/>
    <w:rsid w:val="007C05DD"/>
    <w:rsid w:val="007C3D18"/>
    <w:rsid w:val="007C4E7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045"/>
    <w:rsid w:val="00825C42"/>
    <w:rsid w:val="00825D25"/>
    <w:rsid w:val="00827D6F"/>
    <w:rsid w:val="008376AC"/>
    <w:rsid w:val="008444E8"/>
    <w:rsid w:val="00844E80"/>
    <w:rsid w:val="00846FE7"/>
    <w:rsid w:val="00856911"/>
    <w:rsid w:val="00856D9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0B5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C30"/>
    <w:rsid w:val="00980477"/>
    <w:rsid w:val="009825A3"/>
    <w:rsid w:val="00985253"/>
    <w:rsid w:val="009853B3"/>
    <w:rsid w:val="00990630"/>
    <w:rsid w:val="00991761"/>
    <w:rsid w:val="00992666"/>
    <w:rsid w:val="00994DCA"/>
    <w:rsid w:val="009960EC"/>
    <w:rsid w:val="009970DD"/>
    <w:rsid w:val="009A0FBA"/>
    <w:rsid w:val="009A1601"/>
    <w:rsid w:val="009A3BB6"/>
    <w:rsid w:val="009A462D"/>
    <w:rsid w:val="009A5CBA"/>
    <w:rsid w:val="009B1A23"/>
    <w:rsid w:val="009B1F30"/>
    <w:rsid w:val="009B3AC2"/>
    <w:rsid w:val="009B4DF4"/>
    <w:rsid w:val="009B564E"/>
    <w:rsid w:val="009B7E87"/>
    <w:rsid w:val="009C0169"/>
    <w:rsid w:val="009C403E"/>
    <w:rsid w:val="009C67D7"/>
    <w:rsid w:val="009C6F3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89E"/>
    <w:rsid w:val="00A01242"/>
    <w:rsid w:val="00A030CC"/>
    <w:rsid w:val="00A031D8"/>
    <w:rsid w:val="00A048A8"/>
    <w:rsid w:val="00A04F49"/>
    <w:rsid w:val="00A13E54"/>
    <w:rsid w:val="00A17F63"/>
    <w:rsid w:val="00A2193B"/>
    <w:rsid w:val="00A2351A"/>
    <w:rsid w:val="00A24C65"/>
    <w:rsid w:val="00A264A9"/>
    <w:rsid w:val="00A26DCF"/>
    <w:rsid w:val="00A27785"/>
    <w:rsid w:val="00A27B35"/>
    <w:rsid w:val="00A30187"/>
    <w:rsid w:val="00A3448A"/>
    <w:rsid w:val="00A3571C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4BD"/>
    <w:rsid w:val="00A868E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7629"/>
    <w:rsid w:val="00B006FE"/>
    <w:rsid w:val="00B007CB"/>
    <w:rsid w:val="00B02AA9"/>
    <w:rsid w:val="00B02FA3"/>
    <w:rsid w:val="00B05084"/>
    <w:rsid w:val="00B11E0F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8713F"/>
    <w:rsid w:val="00B90F73"/>
    <w:rsid w:val="00B93B59"/>
    <w:rsid w:val="00B9406A"/>
    <w:rsid w:val="00BA2280"/>
    <w:rsid w:val="00BA2A08"/>
    <w:rsid w:val="00BA3164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5"/>
    <w:rsid w:val="00C3719D"/>
    <w:rsid w:val="00C37CB2"/>
    <w:rsid w:val="00C473A5"/>
    <w:rsid w:val="00C5157D"/>
    <w:rsid w:val="00C53508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3AE"/>
    <w:rsid w:val="00C81568"/>
    <w:rsid w:val="00C9027A"/>
    <w:rsid w:val="00C9068E"/>
    <w:rsid w:val="00C93814"/>
    <w:rsid w:val="00C93C4B"/>
    <w:rsid w:val="00C944AB"/>
    <w:rsid w:val="00C95B40"/>
    <w:rsid w:val="00CA1ED8"/>
    <w:rsid w:val="00CA4F8B"/>
    <w:rsid w:val="00CA564A"/>
    <w:rsid w:val="00CB1F63"/>
    <w:rsid w:val="00CB7170"/>
    <w:rsid w:val="00CC040E"/>
    <w:rsid w:val="00CC111F"/>
    <w:rsid w:val="00CC2011"/>
    <w:rsid w:val="00CC2722"/>
    <w:rsid w:val="00CC3EA0"/>
    <w:rsid w:val="00CC7B45"/>
    <w:rsid w:val="00CD1188"/>
    <w:rsid w:val="00CD15C2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B5F"/>
    <w:rsid w:val="00D2277C"/>
    <w:rsid w:val="00D23226"/>
    <w:rsid w:val="00D239A7"/>
    <w:rsid w:val="00D23F47"/>
    <w:rsid w:val="00D241BB"/>
    <w:rsid w:val="00D36E71"/>
    <w:rsid w:val="00D37D87"/>
    <w:rsid w:val="00D40B33"/>
    <w:rsid w:val="00D4318F"/>
    <w:rsid w:val="00D438BF"/>
    <w:rsid w:val="00D440F8"/>
    <w:rsid w:val="00D51012"/>
    <w:rsid w:val="00D546FF"/>
    <w:rsid w:val="00D55AD5"/>
    <w:rsid w:val="00D576CA"/>
    <w:rsid w:val="00D61AF5"/>
    <w:rsid w:val="00D652B5"/>
    <w:rsid w:val="00D66155"/>
    <w:rsid w:val="00D708B0"/>
    <w:rsid w:val="00D72A50"/>
    <w:rsid w:val="00D77B1D"/>
    <w:rsid w:val="00D8021F"/>
    <w:rsid w:val="00D80383"/>
    <w:rsid w:val="00D803BF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079"/>
    <w:rsid w:val="00DC2D36"/>
    <w:rsid w:val="00DC53EF"/>
    <w:rsid w:val="00DD1DC2"/>
    <w:rsid w:val="00DD230C"/>
    <w:rsid w:val="00DE5608"/>
    <w:rsid w:val="00DE58D0"/>
    <w:rsid w:val="00DE654F"/>
    <w:rsid w:val="00DE7828"/>
    <w:rsid w:val="00DF0B6E"/>
    <w:rsid w:val="00DF15E0"/>
    <w:rsid w:val="00DF37A0"/>
    <w:rsid w:val="00E110E7"/>
    <w:rsid w:val="00E11B20"/>
    <w:rsid w:val="00E17FA2"/>
    <w:rsid w:val="00E22330"/>
    <w:rsid w:val="00E232C1"/>
    <w:rsid w:val="00E30B5A"/>
    <w:rsid w:val="00E3123D"/>
    <w:rsid w:val="00E31461"/>
    <w:rsid w:val="00E31D43"/>
    <w:rsid w:val="00E32608"/>
    <w:rsid w:val="00E34188"/>
    <w:rsid w:val="00E34B6E"/>
    <w:rsid w:val="00E35559"/>
    <w:rsid w:val="00E36C83"/>
    <w:rsid w:val="00E3723A"/>
    <w:rsid w:val="00E37860"/>
    <w:rsid w:val="00E420E7"/>
    <w:rsid w:val="00E44279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3F7"/>
    <w:rsid w:val="00EA001E"/>
    <w:rsid w:val="00EA6737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2A4A"/>
    <w:rsid w:val="00F0528D"/>
    <w:rsid w:val="00F06C67"/>
    <w:rsid w:val="00F06DFD"/>
    <w:rsid w:val="00F071D1"/>
    <w:rsid w:val="00F07533"/>
    <w:rsid w:val="00F10629"/>
    <w:rsid w:val="00F14B4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EEE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9A5"/>
    <w:rsid w:val="00FA2BB3"/>
    <w:rsid w:val="00FA2DAC"/>
    <w:rsid w:val="00FB4B4F"/>
    <w:rsid w:val="00FB4C80"/>
    <w:rsid w:val="00FB6A6A"/>
    <w:rsid w:val="00FC7429"/>
    <w:rsid w:val="00FD07F6"/>
    <w:rsid w:val="00FD1EC8"/>
    <w:rsid w:val="00FD47ED"/>
    <w:rsid w:val="00FD4935"/>
    <w:rsid w:val="00FD74DB"/>
    <w:rsid w:val="00FD7660"/>
    <w:rsid w:val="00FE0655"/>
    <w:rsid w:val="00FE2365"/>
    <w:rsid w:val="00FE37D7"/>
    <w:rsid w:val="00FE476D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6026DD"/>
  <w15:chartTrackingRefBased/>
  <w15:docId w15:val="{6E08935D-4449-4929-8557-225774AD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D17B5F"/>
    <w:pPr>
      <w:spacing w:before="60" w:after="6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17B5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efaultParagraphFont"/>
    <w:rsid w:val="00A030CC"/>
  </w:style>
  <w:style w:type="paragraph" w:customStyle="1" w:styleId="CH">
    <w:name w:val="CH"/>
    <w:basedOn w:val="Normal"/>
    <w:rsid w:val="00220640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b/>
      <w:sz w:val="24"/>
      <w:lang w:eastAsia="en-US"/>
    </w:rPr>
  </w:style>
  <w:style w:type="character" w:customStyle="1" w:styleId="TACChar">
    <w:name w:val="TAC Char"/>
    <w:link w:val="TAC"/>
    <w:qFormat/>
    <w:rsid w:val="00220640"/>
    <w:rPr>
      <w:rFonts w:ascii="Arial" w:hAnsi="Arial"/>
      <w:sz w:val="18"/>
      <w:lang w:val="x-none" w:eastAsia="x-none"/>
    </w:rPr>
  </w:style>
  <w:style w:type="character" w:customStyle="1" w:styleId="CRCoverPageChar">
    <w:name w:val="CR Cover Page Char"/>
    <w:rsid w:val="00220640"/>
    <w:rPr>
      <w:rFonts w:ascii="Arial" w:eastAsia="Times New Roman" w:hAnsi="Arial"/>
      <w:lang w:val="en-GB"/>
    </w:rPr>
  </w:style>
  <w:style w:type="paragraph" w:customStyle="1" w:styleId="AsciiArt">
    <w:name w:val="AsciiArt"/>
    <w:basedOn w:val="Normal"/>
    <w:qFormat/>
    <w:rsid w:val="00D17B5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spacing w:after="0"/>
    </w:pPr>
    <w:rPr>
      <w:rFonts w:ascii="Consolas" w:hAnsi="Consolas"/>
      <w:color w:val="7F7F7F" w:themeColor="text1" w:themeTint="80"/>
    </w:rPr>
  </w:style>
  <w:style w:type="paragraph" w:customStyle="1" w:styleId="EricssonInternal">
    <w:name w:val="EricssonInternal"/>
    <w:basedOn w:val="BodyText"/>
    <w:qFormat/>
    <w:rsid w:val="002D4661"/>
    <w:rPr>
      <w:b/>
      <w:color w:val="4472C4" w:themeColor="accent1"/>
    </w:rPr>
  </w:style>
  <w:style w:type="numbering" w:customStyle="1" w:styleId="1">
    <w:name w:val="无列表1"/>
    <w:next w:val="NoList"/>
    <w:uiPriority w:val="99"/>
    <w:semiHidden/>
    <w:unhideWhenUsed/>
    <w:rsid w:val="004209BC"/>
  </w:style>
  <w:style w:type="paragraph" w:styleId="BlockText">
    <w:name w:val="Block Text"/>
    <w:basedOn w:val="Normal"/>
    <w:rsid w:val="006F2E5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IntenseEmphasis">
    <w:name w:val="Intense Emphasis"/>
    <w:basedOn w:val="DefaultParagraphFont"/>
    <w:uiPriority w:val="21"/>
    <w:qFormat/>
    <w:rsid w:val="00617AF3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1-e/Docs/R2-200764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http://schemas.microsoft.com/office/2006/metadata/properties"/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C79AC-5F2D-4BFA-958D-3E335E31D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31293-A0C3-4C16-A73A-30DF3D2C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Håkan</cp:lastModifiedBy>
  <cp:revision>2</cp:revision>
  <cp:lastPrinted>2008-01-31T07:09:00Z</cp:lastPrinted>
  <dcterms:created xsi:type="dcterms:W3CDTF">2020-08-13T08:48:00Z</dcterms:created>
  <dcterms:modified xsi:type="dcterms:W3CDTF">2020-08-13T08:48:00Z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